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B3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Пермского края от 8 июля 2014 г. N 590-п</w:t>
        </w:r>
        <w:r>
          <w:rPr>
            <w:rStyle w:val="a4"/>
            <w:b w:val="0"/>
            <w:bCs w:val="0"/>
          </w:rPr>
          <w:t xml:space="preserve"> "О льготном обеспечении отдельных категорий граждан, проживающих на территории Пермского края, лекарственными препаратами и медицинскими изделиями за счет средств бюджета Пермского края" (с изменениями и дополнениями)</w:t>
        </w:r>
      </w:hyperlink>
    </w:p>
    <w:p w:rsidR="00000000" w:rsidRDefault="00E87B3C">
      <w:pPr>
        <w:pStyle w:val="ac"/>
      </w:pPr>
      <w:r>
        <w:t>С изменениями и дополнениями от:</w:t>
      </w:r>
    </w:p>
    <w:p w:rsidR="00000000" w:rsidRDefault="00E87B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2014 г., 13 декабря 2019 г., 3 марта, 14 июля 2021 г.</w:t>
      </w:r>
    </w:p>
    <w:p w:rsidR="00000000" w:rsidRDefault="00E87B3C"/>
    <w:p w:rsidR="00000000" w:rsidRDefault="00E87B3C">
      <w:r>
        <w:t xml:space="preserve">Во исполнение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30 июля 1994 г. N 890 "О государственной поддержке развити</w:t>
      </w:r>
      <w:r>
        <w:t xml:space="preserve">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9" w:history="1">
        <w:r>
          <w:rPr>
            <w:rStyle w:val="a4"/>
          </w:rPr>
          <w:t>Закона</w:t>
        </w:r>
      </w:hyperlink>
      <w:r>
        <w:t xml:space="preserve"> Пермской области от 30 н</w:t>
      </w:r>
      <w:r>
        <w:t>оября 2004 г. N 1832-389 "О государственной социальной помощи в Пермском крае" Правительство Пермского края постановляет:</w:t>
      </w:r>
    </w:p>
    <w:p w:rsidR="00000000" w:rsidRDefault="00E87B3C">
      <w:bookmarkStart w:id="0" w:name="sub_1"/>
      <w:r>
        <w:t>1. Утвердить прилагаемые:</w:t>
      </w:r>
    </w:p>
    <w:p w:rsidR="00000000" w:rsidRDefault="00E87B3C">
      <w:bookmarkStart w:id="1" w:name="sub_11"/>
      <w:bookmarkEnd w:id="0"/>
      <w:r>
        <w:t xml:space="preserve">1.1.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1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пункта 1.1</w:t>
        </w:r>
      </w:hyperlink>
    </w:p>
    <w:p w:rsidR="00000000" w:rsidRDefault="00E87B3C">
      <w:bookmarkStart w:id="2" w:name="sub_12"/>
      <w:r>
        <w:t xml:space="preserve">1.2.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2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текст </w:t>
      </w:r>
      <w:hyperlink r:id="rId13" w:history="1">
        <w:r>
          <w:rPr>
            <w:rStyle w:val="a4"/>
            <w:shd w:val="clear" w:color="auto" w:fill="F0F0F0"/>
          </w:rPr>
          <w:t>пункта 1.2</w:t>
        </w:r>
      </w:hyperlink>
    </w:p>
    <w:p w:rsidR="00000000" w:rsidRDefault="00E87B3C">
      <w:bookmarkStart w:id="3" w:name="sub_13"/>
      <w:r>
        <w:t xml:space="preserve">1.3.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льготного обеспечения отдельных категорий граждан, проживающих на территории Пермского края, лекарственными препаратами и ме</w:t>
      </w:r>
      <w:r>
        <w:t>дицинскими изделиями за счет средств бюджета Пермского края;</w:t>
      </w:r>
    </w:p>
    <w:p w:rsidR="00000000" w:rsidRDefault="00E87B3C">
      <w:bookmarkStart w:id="4" w:name="sub_14"/>
      <w:bookmarkEnd w:id="3"/>
      <w:r>
        <w:t xml:space="preserve">1.4. </w:t>
      </w:r>
      <w:hyperlink w:anchor="sub_4000" w:history="1">
        <w:r>
          <w:rPr>
            <w:rStyle w:val="a4"/>
          </w:rPr>
          <w:t>Порядок</w:t>
        </w:r>
      </w:hyperlink>
      <w:r>
        <w:t xml:space="preserve"> предоставления гражданам социальной услуги по лекарственному обеспечению.</w:t>
      </w:r>
    </w:p>
    <w:p w:rsidR="00000000" w:rsidRDefault="00E87B3C"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E87B3C">
      <w:r>
        <w:fldChar w:fldCharType="begin"/>
      </w:r>
      <w:r>
        <w:instrText>HYPERLINK "http://</w:instrText>
      </w:r>
      <w:r>
        <w:instrText>internet.garant.ru/document/redirect/16142207/0"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губернатора Пермского края от 27 января 2006 г. N 5 "О льготном обеспечении отдельных категорий граждан лекарственными средствами";</w:t>
      </w:r>
    </w:p>
    <w:bookmarkStart w:id="7" w:name="sub_22"/>
    <w:bookmarkEnd w:id="6"/>
    <w:p w:rsidR="00000000" w:rsidRDefault="00E87B3C">
      <w:r>
        <w:fldChar w:fldCharType="begin"/>
      </w:r>
      <w:r>
        <w:instrText>HYPERLINK "http://internet.garant.ru/document/redirect/1</w:instrText>
      </w:r>
      <w:r>
        <w:instrText>6146241/0"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губернатора Пермского края от 22 марта 2006 г. N 44 "О внесении изменений в приложения, утвержденные указом губернатора края от 27.01.2006 N 5 "О льготном обеспечении отдельных категорий граждан лекарственными средствами";</w:t>
      </w:r>
    </w:p>
    <w:bookmarkStart w:id="8" w:name="sub_23"/>
    <w:bookmarkEnd w:id="7"/>
    <w:p w:rsidR="00000000" w:rsidRDefault="00E87B3C">
      <w:r>
        <w:fldChar w:fldCharType="begin"/>
      </w:r>
      <w:r>
        <w:instrText>HYP</w:instrText>
      </w:r>
      <w:r>
        <w:instrText>ERLINK "http://internet.garant.ru/document/redirect/16154602/50"</w:instrText>
      </w:r>
      <w:r>
        <w:fldChar w:fldCharType="separate"/>
      </w:r>
      <w:r>
        <w:rPr>
          <w:rStyle w:val="a4"/>
        </w:rPr>
        <w:t>пункты 5</w:t>
      </w:r>
      <w:r>
        <w:fldChar w:fldCharType="end"/>
      </w:r>
      <w:r>
        <w:t xml:space="preserve">, </w:t>
      </w:r>
      <w:hyperlink r:id="rId14" w:history="1">
        <w:r>
          <w:rPr>
            <w:rStyle w:val="a4"/>
          </w:rPr>
          <w:t>6</w:t>
        </w:r>
      </w:hyperlink>
      <w:r>
        <w:t xml:space="preserve"> постановления Правительства Пермского края от 8 декабря 2006 г. N </w:t>
      </w:r>
      <w:r>
        <w:t>81-п "О внесении изменений в отдельные указы губернатора Пермской области и Пермского края в части предоставления мер социальной поддержки реабилитированным лицам и лицам, признанным пострадавшими от политических репрессий";</w:t>
      </w:r>
    </w:p>
    <w:bookmarkStart w:id="9" w:name="sub_24"/>
    <w:bookmarkEnd w:id="8"/>
    <w:p w:rsidR="00000000" w:rsidRDefault="00E87B3C">
      <w:r>
        <w:fldChar w:fldCharType="begin"/>
      </w:r>
      <w:r>
        <w:instrText>HYPERLINK "http://i</w:instrText>
      </w:r>
      <w:r>
        <w:instrText>nternet.garant.ru/document/redirect/16116276/0"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Пермского края от 2 ноября 2009 г. N 797-п "О внесении изменений в указ губернатора Пермского края от 27.01.2006 N 5 "О льготном обеспечении отдельных категорий граждан лекарстве</w:t>
      </w:r>
      <w:r>
        <w:t>нными средствами".</w:t>
      </w:r>
    </w:p>
    <w:p w:rsidR="00000000" w:rsidRDefault="00E87B3C">
      <w:bookmarkStart w:id="10" w:name="sub_3"/>
      <w:bookmarkEnd w:id="9"/>
      <w:r>
        <w:t xml:space="preserve">3. Настоящее постановление вступает в силу через 10 дней после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</w:t>
      </w:r>
      <w:r>
        <w:t>2014 года.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4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марта 2021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>4. Контроль за исполнением постановле</w:t>
      </w:r>
      <w:r>
        <w:t>ния возложить на заместителя председателя Правительства Пермского края "(по вопросам социальной защиты и здравоохранения).</w:t>
      </w:r>
    </w:p>
    <w:p w:rsidR="00000000" w:rsidRDefault="00E87B3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7B3C">
            <w:pPr>
              <w:pStyle w:val="ad"/>
            </w:pPr>
            <w:r>
              <w:lastRenderedPageBreak/>
              <w:t>И.о. председателя Правительства</w:t>
            </w:r>
            <w:r>
              <w:br/>
              <w:t>Пермского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7B3C">
            <w:pPr>
              <w:pStyle w:val="aa"/>
              <w:jc w:val="right"/>
            </w:pPr>
            <w:r>
              <w:t>А.Ю. Маховиков</w:t>
            </w:r>
          </w:p>
        </w:tc>
      </w:tr>
    </w:tbl>
    <w:p w:rsidR="00000000" w:rsidRDefault="00E87B3C">
      <w:pPr>
        <w:pStyle w:val="1"/>
      </w:pPr>
    </w:p>
    <w:p w:rsidR="00000000" w:rsidRDefault="00E87B3C">
      <w:pPr>
        <w:pStyle w:val="1"/>
      </w:pPr>
      <w:bookmarkStart w:id="12" w:name="sub_1000"/>
      <w:r>
        <w:t>Перечень</w:t>
      </w:r>
      <w:r>
        <w:br/>
      </w:r>
      <w:r>
        <w:t>групп населения и категорий заболеваний, при амбулаторном лечении которых лекарственные препараты и медицинские изделия отпускаются по рецептам бесплатно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Пермского края от 8 июля 2014 г. N 590-п)</w:t>
      </w:r>
    </w:p>
    <w:bookmarkEnd w:id="12"/>
    <w:p w:rsidR="00000000" w:rsidRDefault="00E87B3C">
      <w:pPr>
        <w:pStyle w:val="1"/>
      </w:pPr>
    </w:p>
    <w:p w:rsidR="00000000" w:rsidRDefault="00E87B3C"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Перечня</w:t>
        </w:r>
      </w:hyperlink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87B3C">
      <w:pPr>
        <w:pStyle w:val="1"/>
      </w:pPr>
      <w:bookmarkStart w:id="13" w:name="sub_2000"/>
      <w:r>
        <w:t>Перечень</w:t>
      </w:r>
      <w:r>
        <w:br/>
        <w:t>групп населения, при амбулато</w:t>
      </w:r>
      <w:r>
        <w:t>рном лечении которых лекарственные препараты отпускаются по рецептам врачей с 50-процентной скидкой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Пермского края от 8 июля 2014 г. N 590-п)</w:t>
      </w:r>
    </w:p>
    <w:bookmarkEnd w:id="13"/>
    <w:p w:rsidR="00000000" w:rsidRDefault="00E87B3C">
      <w:pPr>
        <w:pStyle w:val="1"/>
      </w:pPr>
    </w:p>
    <w:p w:rsidR="00000000" w:rsidRDefault="00E87B3C"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" w:history="1">
        <w:r>
          <w:rPr>
            <w:rStyle w:val="a4"/>
            <w:shd w:val="clear" w:color="auto" w:fill="F0F0F0"/>
          </w:rPr>
          <w:t>Перечня</w:t>
        </w:r>
      </w:hyperlink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87B3C">
      <w:pPr>
        <w:pStyle w:val="a7"/>
        <w:rPr>
          <w:shd w:val="clear" w:color="auto" w:fill="F0F0F0"/>
        </w:rPr>
      </w:pPr>
      <w:bookmarkStart w:id="14" w:name="sub_3000"/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Пермского края от 27 ноября 2014 г. N 1367-п в Порядок внесены изменения</w:t>
      </w:r>
    </w:p>
    <w:bookmarkEnd w:id="14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Порядка в предыдущей редакции</w:t>
        </w:r>
      </w:hyperlink>
    </w:p>
    <w:p w:rsidR="00000000" w:rsidRDefault="00E87B3C">
      <w:pPr>
        <w:pStyle w:val="1"/>
      </w:pPr>
      <w:r>
        <w:t>Порядок</w:t>
      </w:r>
      <w:r>
        <w:br/>
      </w:r>
      <w:r>
        <w:t>льготного обеспечения отдельных категорий граждан, проживающих на территории Пермского края, лекарственными препаратами и медицинскими изделиями за счет средств бюджета Пермского края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Пермского края</w:t>
      </w:r>
      <w:r>
        <w:t xml:space="preserve"> от 8 июля 2014 г. N 590-п)</w:t>
      </w:r>
    </w:p>
    <w:p w:rsidR="00000000" w:rsidRDefault="00E87B3C">
      <w:pPr>
        <w:pStyle w:val="ac"/>
      </w:pPr>
      <w:r>
        <w:t>С изменениями и дополнениями от:</w:t>
      </w:r>
    </w:p>
    <w:p w:rsidR="00000000" w:rsidRDefault="00E87B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2014 г., 3 марта 2021 г.</w:t>
      </w:r>
    </w:p>
    <w:p w:rsidR="00000000" w:rsidRDefault="00E87B3C"/>
    <w:p w:rsidR="00000000" w:rsidRDefault="00E87B3C">
      <w:bookmarkStart w:id="15" w:name="sub_3001"/>
      <w:r>
        <w:t>1. Настоящий Порядок устанавливает общие принципы взаимодействия субъектов льготного обеспечения граждан, проживающих на территории Пермского края, ле</w:t>
      </w:r>
      <w:r>
        <w:t>карственными препаратами и медицинскими изделиями за счет средств бюджета Пермского края, отпускаемыми по рецептам бесплатно или с 50-процентной скидкой (далее - льготное обеспечение).</w:t>
      </w:r>
    </w:p>
    <w:p w:rsidR="00000000" w:rsidRDefault="00E87B3C">
      <w:bookmarkStart w:id="16" w:name="sub_3002"/>
      <w:bookmarkEnd w:id="15"/>
      <w:r>
        <w:t>2. Организацию льготного обеспечения граждан, проживающ</w:t>
      </w:r>
      <w:r>
        <w:t>их на территории Пермского края, осуществляет Министерство здравоохранения Пермского края (далее - Министерство).</w:t>
      </w:r>
    </w:p>
    <w:p w:rsidR="00000000" w:rsidRDefault="00E87B3C">
      <w:bookmarkStart w:id="17" w:name="sub_3003"/>
      <w:bookmarkEnd w:id="16"/>
      <w:r>
        <w:t xml:space="preserve">3. Льготное обеспечение граждан осуществляется в соответствии с </w:t>
      </w:r>
      <w:hyperlink r:id="rId25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26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</w:t>
      </w:r>
      <w:r>
        <w:t>ственными средствами и изделиями медицинского назначения", согласно перечню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</w:t>
      </w:r>
      <w:r>
        <w:t xml:space="preserve">нские изделия отпускаются по рецептам бесплатно, а также в соответствии с перечнем групп населения, при амбулаторном лечении которых лекарственные препараты отпускаются по рецептам с 50-процентной скидкой, установленному в рамках территориальной программы </w:t>
      </w:r>
      <w:r>
        <w:t>государственных гарантий бесплатного оказания гражданам медицинской помощи (далее - Перечень лекарственных препаратов).</w:t>
      </w:r>
    </w:p>
    <w:p w:rsidR="00000000" w:rsidRDefault="00E87B3C">
      <w:bookmarkStart w:id="18" w:name="sub_3004"/>
      <w:bookmarkEnd w:id="17"/>
      <w:r>
        <w:t xml:space="preserve">4. С целью льготного обеспечения сведения о гражданах, имеющих право на льготное обеспечение, включаются в региональный </w:t>
      </w:r>
      <w:r>
        <w:t>регистр лиц, имеющих право на льготное обеспечение лекарственными препаратами и медицинскими изделиями за счет средств бюджета Пермского края (далее - региональный регистр), в порядке, утверждаемом приказом Министерства.</w:t>
      </w:r>
    </w:p>
    <w:p w:rsidR="00000000" w:rsidRDefault="00E87B3C">
      <w:bookmarkStart w:id="19" w:name="sub_3005"/>
      <w:bookmarkEnd w:id="18"/>
      <w:r>
        <w:t xml:space="preserve">5.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19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" w:history="1">
        <w:r>
          <w:rPr>
            <w:rStyle w:val="a4"/>
            <w:shd w:val="clear" w:color="auto" w:fill="F0F0F0"/>
          </w:rPr>
          <w:t>пункта 5</w:t>
        </w:r>
      </w:hyperlink>
    </w:p>
    <w:p w:rsidR="00000000" w:rsidRDefault="00E87B3C">
      <w:bookmarkStart w:id="20" w:name="sub_3006"/>
      <w:r>
        <w:t xml:space="preserve">6.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E87B3C">
      <w:bookmarkStart w:id="21" w:name="sub_3007"/>
      <w:r>
        <w:t>7. Отпуск гражданам лекарственных препаратов, медицинских изделий осуществляется в соот</w:t>
      </w:r>
      <w:r>
        <w:t>ветствии с нормативными правовыми актами, утвержденными Министерством здравоохранения Российской Федерации, аптечными организациями, включенными в перечень пунктов отпуска, участвующих в обеспечении льготных категорий граждан лекарственными препаратами, ме</w:t>
      </w:r>
      <w:r>
        <w:t>дицинскими изделиями и специализированными продуктами лечебного питания (далее - пункты отпуска), утвержденный Министерством по результатам отбора, проводимого Министерством в соответствии с порядком, утвержденным приказом Министерства. Информация о перечн</w:t>
      </w:r>
      <w:r>
        <w:t xml:space="preserve">е пунктов отпуска размещается на официальном сайте Министерства в информационно-телекоммуникационной сети "Интернет" по адресу </w:t>
      </w:r>
      <w:hyperlink r:id="rId32" w:history="1">
        <w:r>
          <w:rPr>
            <w:rStyle w:val="a4"/>
          </w:rPr>
          <w:t>minzdrav.permkrai.ru</w:t>
        </w:r>
      </w:hyperlink>
      <w:r>
        <w:t>.</w:t>
      </w:r>
    </w:p>
    <w:p w:rsidR="00000000" w:rsidRDefault="00E87B3C">
      <w:bookmarkStart w:id="22" w:name="sub_3008"/>
      <w:bookmarkEnd w:id="21"/>
      <w:r>
        <w:t>8. Пункты отпуска от</w:t>
      </w:r>
      <w:r>
        <w:t>пускают лекарственные препараты, медицинские изделия гражданам бесплатно или с 50-процентной скидкой при следующих условиях:</w:t>
      </w:r>
    </w:p>
    <w:p w:rsidR="00000000" w:rsidRDefault="00E87B3C">
      <w:bookmarkStart w:id="23" w:name="sub_3081"/>
      <w:bookmarkEnd w:id="22"/>
      <w:r>
        <w:t>8.1. гражданин включен в региональный регистр;</w:t>
      </w:r>
    </w:p>
    <w:p w:rsidR="00000000" w:rsidRDefault="00E87B3C">
      <w:bookmarkStart w:id="24" w:name="sub_3082"/>
      <w:bookmarkEnd w:id="23"/>
      <w:r>
        <w:t xml:space="preserve">8.2. </w:t>
      </w:r>
      <w:hyperlink r:id="rId33" w:history="1">
        <w:r>
          <w:rPr>
            <w:rStyle w:val="a4"/>
          </w:rPr>
          <w:t>утратил силу</w:t>
        </w:r>
      </w:hyperlink>
      <w:r>
        <w:t>;</w:t>
      </w:r>
    </w:p>
    <w:bookmarkEnd w:id="24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пункта 8.2</w:t>
        </w:r>
      </w:hyperlink>
    </w:p>
    <w:p w:rsidR="00000000" w:rsidRDefault="00E87B3C">
      <w:bookmarkStart w:id="25" w:name="sub_3083"/>
      <w:r>
        <w:t>8.3. лекарственный препарат включен в Перечень лекарственных препаратов;</w:t>
      </w:r>
    </w:p>
    <w:p w:rsidR="00000000" w:rsidRDefault="00E87B3C">
      <w:bookmarkStart w:id="26" w:name="sub_3084"/>
      <w:bookmarkEnd w:id="25"/>
      <w:r>
        <w:t>8.4. рецепт оформлен в соответствии с законодательством Российской Федерации.</w:t>
      </w:r>
    </w:p>
    <w:p w:rsidR="00000000" w:rsidRDefault="00E87B3C">
      <w:bookmarkStart w:id="27" w:name="sub_3009"/>
      <w:bookmarkEnd w:id="26"/>
      <w:r>
        <w:t>9. В случае отсутствия лекарственного препарата, медицинского изделия, необходимого для отпуска по предъявленному рецепту, пункт отпуска обязан организоват</w:t>
      </w:r>
      <w:r>
        <w:t>ь отсроченное обслуживание рецепта в соответствии с приказом Министерства здравоохранения Российской Федерации.</w:t>
      </w:r>
    </w:p>
    <w:p w:rsidR="00000000" w:rsidRDefault="00E87B3C">
      <w:bookmarkStart w:id="28" w:name="sub_3010"/>
      <w:bookmarkEnd w:id="27"/>
      <w:r>
        <w:t>10. Медицинские организации, оказывающие медицинскую помощь гражданам, включенным в региональный регистр, в амбулаторных условия</w:t>
      </w:r>
      <w:r>
        <w:t>х:</w:t>
      </w:r>
    </w:p>
    <w:p w:rsidR="00000000" w:rsidRDefault="00E87B3C">
      <w:bookmarkStart w:id="29" w:name="sub_30101"/>
      <w:bookmarkEnd w:id="28"/>
      <w:r>
        <w:t>10.1. осуществляют в установленном порядке учет граждан, имеющих право на льготное обеспечение, и вносят сведения о них в региональный регистр;</w:t>
      </w:r>
    </w:p>
    <w:p w:rsidR="00000000" w:rsidRDefault="00E87B3C">
      <w:bookmarkStart w:id="30" w:name="sub_30102"/>
      <w:bookmarkEnd w:id="29"/>
      <w:r>
        <w:t>10.2. вносят в региональный регистр соответствующие изменения в случае пре</w:t>
      </w:r>
      <w:r>
        <w:t>кращения у гражданина, чьи сведения внесены в региональный регистр, права на льготное обеспечение;</w:t>
      </w:r>
    </w:p>
    <w:p w:rsidR="00000000" w:rsidRDefault="00E87B3C">
      <w:bookmarkStart w:id="31" w:name="sub_30103"/>
      <w:bookmarkEnd w:id="30"/>
      <w:r>
        <w:t>10.3. организуют в установленном Министерством порядке определение потребности прикрепленных для медицинского обслуживания и включенных в р</w:t>
      </w:r>
      <w:r>
        <w:t xml:space="preserve">егиональный регистр граждан в </w:t>
      </w:r>
      <w:r>
        <w:lastRenderedPageBreak/>
        <w:t>лекарственных препаратах и медицинских изделиях, утверждают заявки на лекарственные препараты и медицинские изделия, направляют их в Министерство в установленный Министерством срок и осуществляют контроль за исполнением заявок</w:t>
      </w:r>
      <w:r>
        <w:t>;</w:t>
      </w:r>
    </w:p>
    <w:p w:rsidR="00000000" w:rsidRDefault="00E87B3C">
      <w:bookmarkStart w:id="32" w:name="sub_30104"/>
      <w:bookmarkEnd w:id="31"/>
      <w:r>
        <w:t>10.4. информируют граждан о местонахождении пунктов отпуска;</w:t>
      </w:r>
    </w:p>
    <w:p w:rsidR="00000000" w:rsidRDefault="00E87B3C">
      <w:bookmarkStart w:id="33" w:name="sub_30105"/>
      <w:bookmarkEnd w:id="32"/>
      <w:r>
        <w:t>10.5. в пределах своей компетенции организуют работу врачей и врачебной комиссии медицинской организации по обоснованному назначению лекарственных препаратов</w:t>
      </w:r>
      <w:r>
        <w:t xml:space="preserve"> и медицинских изделий гражданам, включенным в региональный регистр, и выписыванию рецептов на них.</w:t>
      </w:r>
    </w:p>
    <w:p w:rsidR="00000000" w:rsidRDefault="00E87B3C">
      <w:bookmarkStart w:id="34" w:name="sub_3011"/>
      <w:bookmarkEnd w:id="33"/>
      <w:r>
        <w:t>11. Лекарственные препараты, медицинские изделия назначаются и выписываются в порядке, утвержденном приказом Министерства здравоохранения Р</w:t>
      </w:r>
      <w:r>
        <w:t>оссийской Федерации.</w:t>
      </w:r>
    </w:p>
    <w:p w:rsidR="00000000" w:rsidRDefault="00E87B3C">
      <w:bookmarkStart w:id="35" w:name="sub_3012"/>
      <w:bookmarkEnd w:id="34"/>
      <w:r>
        <w:t>12. Гражданин, имеющий право на льготное обеспечение, при обращении в медицинскую организацию за медицинской помощью предъявляет удостоверение на льготное обеспечение.</w:t>
      </w:r>
    </w:p>
    <w:bookmarkEnd w:id="35"/>
    <w:p w:rsidR="00000000" w:rsidRDefault="00E87B3C">
      <w:r>
        <w:t>Порядок выдачи и форма журнала учета выдачи</w:t>
      </w:r>
      <w:r>
        <w:t xml:space="preserve"> удостоверений на льготное обеспечение утверждаются приказом Министерства.</w:t>
      </w:r>
    </w:p>
    <w:p w:rsidR="00000000" w:rsidRDefault="00E87B3C">
      <w:bookmarkStart w:id="36" w:name="sub_3013"/>
      <w:r>
        <w:t xml:space="preserve">13. Утратил силу с 15 марта 2021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Пермского края от 3 марта 2021 г. </w:t>
      </w:r>
      <w:r>
        <w:t xml:space="preserve">N 126-П (изменение </w:t>
      </w:r>
      <w:hyperlink r:id="rId36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 г.)</w:t>
      </w:r>
    </w:p>
    <w:bookmarkEnd w:id="36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87B3C">
      <w:pPr>
        <w:pStyle w:val="1"/>
      </w:pPr>
      <w:bookmarkStart w:id="37" w:name="sub_4000"/>
      <w:r>
        <w:t>Порядок</w:t>
      </w:r>
      <w:r>
        <w:br/>
        <w:t>предоставления гражданам социальной услуги по лекарственному обеспечению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Пермского края от 8 июля 2014 г. N 590-п)</w:t>
      </w:r>
    </w:p>
    <w:bookmarkEnd w:id="37"/>
    <w:p w:rsidR="00000000" w:rsidRDefault="00E87B3C">
      <w:pPr>
        <w:pStyle w:val="ac"/>
      </w:pPr>
      <w:r>
        <w:t>С изменениями и дополнениями от:</w:t>
      </w:r>
    </w:p>
    <w:p w:rsidR="00000000" w:rsidRDefault="00E87B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марта, 14 июля 2021 г.</w:t>
      </w:r>
    </w:p>
    <w:p w:rsidR="00000000" w:rsidRDefault="00E87B3C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26 июля 2021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1</w:t>
      </w:r>
      <w:r>
        <w:rPr>
          <w:shd w:val="clear" w:color="auto" w:fill="F0F0F0"/>
        </w:rPr>
        <w:t>4 июля 2021 г. N 478-П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E87B3C">
      <w:r>
        <w:t xml:space="preserve">1. Государственная социальная помощь в форме социальной услуги по лекарственному обеспечению - предоставление 50-процентной скидки на приобретение лекарств (далее - социальная услуга) - предоставляется отдельным категориям граждан в соответствии </w:t>
      </w:r>
      <w:r>
        <w:t xml:space="preserve">со </w:t>
      </w:r>
      <w:hyperlink r:id="rId41" w:history="1">
        <w:r>
          <w:rPr>
            <w:rStyle w:val="a4"/>
          </w:rPr>
          <w:t>статьей 6</w:t>
        </w:r>
      </w:hyperlink>
      <w:r>
        <w:t xml:space="preserve"> Закона Пермской области от 30 ноября 2004 г. N 1832-389 "О государственной социальной помощи в Пермском крае" (далее - граждане).</w:t>
      </w:r>
    </w:p>
    <w:p w:rsidR="00000000" w:rsidRDefault="00E87B3C">
      <w:bookmarkStart w:id="39" w:name="sub_40012"/>
      <w:r>
        <w:t>Информация о предоставлении социаль</w:t>
      </w:r>
      <w:r>
        <w:t xml:space="preserve">ной услуги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17 июля 1999 г. N 178-ФЗ "О государственной социальной помощи".</w:t>
      </w:r>
    </w:p>
    <w:p w:rsidR="00000000" w:rsidRDefault="00E87B3C">
      <w:bookmarkStart w:id="40" w:name="sub_4002"/>
      <w:bookmarkEnd w:id="39"/>
      <w:r>
        <w:t>2. Граждане имеют право на получение социальной услуги с даты назначения им ежемесячной денежной выплаты.</w:t>
      </w:r>
    </w:p>
    <w:p w:rsidR="00000000" w:rsidRDefault="00E87B3C">
      <w:bookmarkStart w:id="41" w:name="sub_4003"/>
      <w:bookmarkEnd w:id="40"/>
      <w:r>
        <w:t>3. Периодом предостав</w:t>
      </w:r>
      <w:r>
        <w:t>ления гражданам социальной услуги является календарный год.</w:t>
      </w:r>
    </w:p>
    <w:bookmarkEnd w:id="41"/>
    <w:p w:rsidR="00000000" w:rsidRDefault="00E87B3C">
      <w:r>
        <w:t>В случае если гражданин в течение календарного года приобрел право на получение социальной услуги, периодом предоставления ему социальной услуги является период с даты приобретения граждан</w:t>
      </w:r>
      <w:r>
        <w:t>ином права на получение социальной услуги до 31 декабря текущего года.</w:t>
      </w:r>
    </w:p>
    <w:p w:rsidR="00000000" w:rsidRDefault="00E87B3C">
      <w:r>
        <w:t xml:space="preserve">В случае если гражданин приобрел право на получение социальной услуги после 1 октября текущего года, периодом предоставления ему социальной услуги является период с даты </w:t>
      </w:r>
      <w:r>
        <w:lastRenderedPageBreak/>
        <w:t>приобретения гр</w:t>
      </w:r>
      <w:r>
        <w:t>ажданином права на получение социальной услуги до 31 декабря следующего года.</w:t>
      </w:r>
    </w:p>
    <w:p w:rsidR="00000000" w:rsidRDefault="00E87B3C">
      <w:r>
        <w:t>В случае если гражданин в течение календарного года утратил право на получение социальной услуги, периодом предоставления ему социальной услуги является период с 1 января текущег</w:t>
      </w:r>
      <w:r>
        <w:t>о года до даты утраты гражданином права на получение социальной услуги.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4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марта 2021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</w:t>
      </w:r>
      <w:r>
        <w:rPr>
          <w:shd w:val="clear" w:color="auto" w:fill="F0F0F0"/>
        </w:rPr>
        <w:t>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>4. В случае перемены места жительства в пределах территории Пермского края гражданин обращается в обособленное подразделение (отдел социальных выплат и компенсаций) подведомственного Министерству социального развития Пермского к</w:t>
      </w:r>
      <w:r>
        <w:t>рая казенного учреждения в сфере предоставления мер социальной поддержки отдельным категориям граждан (далее соответственно - отдел Учреждения, Учреждение) по новому месту жительства с заявлением о внесении соответствующих изменений в Единую автоматизирова</w:t>
      </w:r>
      <w:r>
        <w:t>нную информационную систему "Социальный регистр населения" (далее - Регистр).</w:t>
      </w:r>
    </w:p>
    <w:p w:rsidR="00000000" w:rsidRDefault="00E87B3C">
      <w:bookmarkStart w:id="43" w:name="sub_4042"/>
      <w:r>
        <w:t xml:space="preserve">Абзац второй утратил силу с 15 марта 2021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Пермского края от 3 м</w:t>
      </w:r>
      <w:r>
        <w:t xml:space="preserve">арта 2021 г. N 126-П (изменение </w:t>
      </w:r>
      <w:hyperlink r:id="rId47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 г.)</w:t>
      </w:r>
    </w:p>
    <w:bookmarkEnd w:id="43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 xml:space="preserve">Ведение Регистра осуществляется в порядке, установленном </w:t>
      </w:r>
      <w:hyperlink r:id="rId49" w:history="1">
        <w:r>
          <w:rPr>
            <w:rStyle w:val="a4"/>
          </w:rPr>
          <w:t>указом</w:t>
        </w:r>
      </w:hyperlink>
      <w:r>
        <w:t xml:space="preserve"> губернатора Пермской области от 24 июня 2005 г. N 99 "Об утверждении Положения</w:t>
      </w:r>
      <w:r>
        <w:t xml:space="preserve"> о порядке ведения и использования регионального регистра лиц, имеющих право на получение мер государственной социальной помощи и поддержки".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4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марта 2021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</w:t>
      </w:r>
      <w:r>
        <w:rPr>
          <w:shd w:val="clear" w:color="auto" w:fill="F0F0F0"/>
        </w:rPr>
        <w:t>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 xml:space="preserve">5. Граждане, получающие социальную услугу, могут отказаться от ее получения, обратившись в отдел Учреждения по месту жительства с заявлением об отказе от получения социальной услуги по форме согласно </w:t>
      </w:r>
      <w:hyperlink w:anchor="sub_4100" w:history="1">
        <w:r>
          <w:rPr>
            <w:rStyle w:val="a4"/>
          </w:rPr>
          <w:t>приложению</w:t>
        </w:r>
      </w:hyperlink>
      <w:r>
        <w:t xml:space="preserve"> к настоящему Порядк</w:t>
      </w:r>
      <w:r>
        <w:t>у.</w:t>
      </w:r>
    </w:p>
    <w:p w:rsidR="00000000" w:rsidRDefault="00E87B3C">
      <w:r>
        <w:t>При подаче заявления об отказе от получения социальной услуги гражданин представляет документ, удостоверяющий личность.</w:t>
      </w:r>
    </w:p>
    <w:p w:rsidR="00000000" w:rsidRDefault="00E87B3C">
      <w:r>
        <w:t>Гражданин может до 1 октября текущего года подать заявление об отказе от получения социальной услуги на период с 1 января года, следу</w:t>
      </w:r>
      <w:r>
        <w:t>ющего за годом подачи указанного заявления, и по 31 декабря года, в котором гражданин обратится с заявлением о возобновлении предоставления ему социальной услуги.</w:t>
      </w:r>
    </w:p>
    <w:p w:rsidR="00000000" w:rsidRDefault="00E87B3C">
      <w:r>
        <w:t>Отказ от предоставления социальной услуги в течение года, в котором осуществляется ее предост</w:t>
      </w:r>
      <w:r>
        <w:t>авление, не допускается.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4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15 марта 2021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</w:t>
      </w:r>
      <w:r>
        <w:rPr>
          <w:shd w:val="clear" w:color="auto" w:fill="F0F0F0"/>
        </w:rPr>
        <w:t xml:space="preserve">ия </w:t>
      </w:r>
      <w:hyperlink r:id="rId5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>6. Гражданин подает</w:t>
      </w:r>
      <w:r>
        <w:t xml:space="preserve"> заявление об отказе от получения социальной услуги в отдел </w:t>
      </w:r>
      <w:r>
        <w:lastRenderedPageBreak/>
        <w:t>Учреждения по месту жительства лично или посредством многофункциональных центров предоставления государственных услуг и муниципальных услуг, с которыми у Министерства социального развития Пермског</w:t>
      </w:r>
      <w:r>
        <w:t xml:space="preserve">о края заключены соглашения о взаимодействии, или в форме электронного документа в соответствии с требованиями </w:t>
      </w:r>
      <w:hyperlink r:id="rId56" w:history="1">
        <w:r>
          <w:rPr>
            <w:rStyle w:val="a4"/>
          </w:rPr>
          <w:t>пункта 1</w:t>
        </w:r>
      </w:hyperlink>
      <w:r>
        <w:t xml:space="preserve"> постановления Правительства Российской Федерации от 7 июля 2011 г. </w:t>
      </w:r>
      <w:r>
        <w:t>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4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15 марта 2021</w:t>
      </w:r>
      <w:r>
        <w:rPr>
          <w:shd w:val="clear" w:color="auto" w:fill="F0F0F0"/>
        </w:rPr>
        <w:t xml:space="preserve">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</w:t>
      </w:r>
      <w:r>
        <w:rPr>
          <w:shd w:val="clear" w:color="auto" w:fill="F0F0F0"/>
        </w:rPr>
        <w:t>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r>
        <w:t>7. Факт и дата приема от гражданина заявления об отказе от получения социальной услуги подтверждаются уведомлением о п</w:t>
      </w:r>
      <w:r>
        <w:t>ринятии заявления об отказе от получения социальной услуги, выданным заявителю отделом Учреждения при приеме заявления об отказе от получения социальной услуги.</w:t>
      </w:r>
    </w:p>
    <w:p w:rsidR="00000000" w:rsidRDefault="00E87B3C">
      <w:bookmarkStart w:id="47" w:name="sub_4008"/>
      <w:r>
        <w:t>8. В случае отказа гражданина от получения социальной услуги предоставление ему лекарст</w:t>
      </w:r>
      <w:r>
        <w:t>венных препаратов в соответствии с Порядком льготного обеспечения отдельных категорий граждан, проживающих на территории Пермского края, лекарственными препаратами и медицинскими изделиями за счет средств бюджета Пермского края, утвержденным постановлением</w:t>
      </w:r>
      <w:r>
        <w:t xml:space="preserve"> Правительства Пермского края, утвердившим настоящий Порядок, не производится.</w:t>
      </w:r>
    </w:p>
    <w:p w:rsidR="00000000" w:rsidRDefault="00E87B3C">
      <w:bookmarkStart w:id="48" w:name="sub_4009"/>
      <w:bookmarkEnd w:id="47"/>
      <w:r>
        <w:t>9. Заявление о возобновлении предоставления социальной услуги подается до 1 октября текущего года на период с 1 января года, следующего за годом подачи заявления</w:t>
      </w:r>
      <w:r>
        <w:t xml:space="preserve"> о возобновлении предоставления социальной услуги.</w:t>
      </w:r>
    </w:p>
    <w:p w:rsidR="00000000" w:rsidRDefault="00E87B3C">
      <w:bookmarkStart w:id="49" w:name="sub_4010"/>
      <w:bookmarkEnd w:id="48"/>
      <w:r>
        <w:t>10. Для получения социальной услуги гражданами в следующем году Министерство социального развития Пермского края не позднее 1 ноября текущего года представляет в Министерство здравоохранени</w:t>
      </w:r>
      <w:r>
        <w:t>я Пермского края сведения о гражданах, включенных в Регистр (далее - сведения).</w:t>
      </w:r>
    </w:p>
    <w:bookmarkEnd w:id="49"/>
    <w:p w:rsidR="00000000" w:rsidRDefault="00E87B3C">
      <w:r>
        <w:t>Сведения представляются на электронном и бумажном носителях с указанием информации о получении или отказе граждан от социальной услуги. Сведения, передаваемые на бумажн</w:t>
      </w:r>
      <w:r>
        <w:t>ом носителе, заверяются подписью министра социального развития Пермского края и печатью Министерства социального развития Пермского края.</w:t>
      </w:r>
    </w:p>
    <w:p w:rsidR="00000000" w:rsidRDefault="00E87B3C">
      <w:r>
        <w:t>Министерство здравоохранения Пермского края не позднее 1 декабря текущего года включает полученные сведения в регионал</w:t>
      </w:r>
      <w:r>
        <w:t>ьный регистр лиц, имеющих право на льготное обеспечение лекарственными препаратами и медицинскими изделиями за счет средств бюджета Пермского края.</w:t>
      </w:r>
    </w:p>
    <w:p w:rsidR="00000000" w:rsidRDefault="00E87B3C">
      <w:bookmarkStart w:id="50" w:name="sub_4011"/>
      <w:r>
        <w:t>11. Информационное взаимодействие Министерства социального развития Пермского края с Министерством з</w:t>
      </w:r>
      <w:r>
        <w:t>дравоохранения Пермского края осуществляется на основании соглашения об обмене сведениями о лицах, имеющих право на получение мер государственной социальной помощи в форме социальной услуги по лекарственному обеспечению.</w:t>
      </w:r>
    </w:p>
    <w:bookmarkEnd w:id="50"/>
    <w:p w:rsidR="00000000" w:rsidRDefault="00E87B3C"/>
    <w:p w:rsidR="00000000" w:rsidRDefault="00E87B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4100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51"/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15 марта 2021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Пермского края от 3 марта 2021 г. N 126-П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 г.</w:t>
      </w:r>
    </w:p>
    <w:p w:rsidR="00000000" w:rsidRDefault="00E87B3C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7B3C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4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гражданам</w:t>
      </w:r>
      <w:r>
        <w:rPr>
          <w:rStyle w:val="a3"/>
        </w:rPr>
        <w:br/>
        <w:t>социальной услуги</w:t>
      </w:r>
      <w:r>
        <w:rPr>
          <w:rStyle w:val="a3"/>
        </w:rPr>
        <w:br/>
        <w:t>по лекарственному обеспечению</w:t>
      </w:r>
      <w:r>
        <w:rPr>
          <w:rStyle w:val="a3"/>
        </w:rPr>
        <w:br/>
        <w:t>(с изменениями от 3 марта 2021 г.)</w:t>
      </w:r>
    </w:p>
    <w:p w:rsidR="00000000" w:rsidRDefault="00E87B3C"/>
    <w:p w:rsidR="00000000" w:rsidRDefault="00E87B3C">
      <w:pPr>
        <w:ind w:firstLine="0"/>
        <w:jc w:val="right"/>
      </w:pPr>
      <w:r>
        <w:rPr>
          <w:rStyle w:val="a3"/>
        </w:rPr>
        <w:t>ФОРМА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обособленного подразделения государственного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казенного учреждения "Центр социальных выплат и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компенсаций Пермского края")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код группы ______________________________________________________________</w:t>
      </w:r>
    </w:p>
    <w:p w:rsidR="00000000" w:rsidRDefault="00E87B3C"/>
    <w:p w:rsidR="00000000" w:rsidRDefault="00E87B3C">
      <w:pPr>
        <w:pStyle w:val="1"/>
      </w:pPr>
      <w:r>
        <w:t>ЗАЯВЛЕНИЕ</w:t>
      </w:r>
      <w:r>
        <w:br/>
        <w:t>об отказе от получения социальной услуги</w:t>
      </w:r>
      <w:r>
        <w:br/>
        <w:t>по лекарственному об</w:t>
      </w:r>
      <w:r>
        <w:t>еспечению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8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6"/>
        <w:gridCol w:w="3360"/>
        <w:gridCol w:w="1747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документа, удостоверяющего личность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документа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получающий(ая) госуда</w:t>
      </w:r>
      <w:r>
        <w:rPr>
          <w:sz w:val="22"/>
          <w:szCs w:val="22"/>
        </w:rPr>
        <w:t>рственную социальную помощь в виде социальной услуги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 лекарственному обеспечению на   основании   </w:t>
      </w:r>
      <w:hyperlink r:id="rId63" w:history="1">
        <w:r>
          <w:rPr>
            <w:rStyle w:val="a4"/>
            <w:sz w:val="22"/>
            <w:szCs w:val="22"/>
          </w:rPr>
          <w:t>статьи 6</w:t>
        </w:r>
      </w:hyperlink>
      <w:r>
        <w:rPr>
          <w:sz w:val="22"/>
          <w:szCs w:val="22"/>
        </w:rPr>
        <w:t xml:space="preserve">   Закона Пермской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от   30   ноября 2004 г. N 1832-389 "О государственн</w:t>
      </w:r>
      <w:r>
        <w:rPr>
          <w:sz w:val="22"/>
          <w:szCs w:val="22"/>
        </w:rPr>
        <w:t>ой социальной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 в Пермском крае".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гражданина или законный представитель несовершеннолетнего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недееспособного лица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подчеркнуть)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Полный адрес места жительства, места пребывания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подчеркнуть), телефон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8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4"/>
        <w:gridCol w:w="2150"/>
        <w:gridCol w:w="1747"/>
        <w:gridCol w:w="2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документа, удостоверяющего личность представителя гражданина или</w:t>
            </w:r>
            <w:r>
              <w:rPr>
                <w:sz w:val="23"/>
                <w:szCs w:val="23"/>
              </w:rPr>
              <w:t xml:space="preserve"> законного представителя несовершеннолетнего или недееспособного лица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документа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документа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E87B3C"/>
    <w:p w:rsidR="00000000" w:rsidRDefault="00E87B3C">
      <w:r>
        <w:t xml:space="preserve">Прошу учесть мой отказ от получения социальной услуги по лекарственному обеспечению, предусмотренной </w:t>
      </w:r>
      <w:hyperlink r:id="rId64" w:history="1">
        <w:r>
          <w:rPr>
            <w:rStyle w:val="a4"/>
          </w:rPr>
          <w:t>статьей 6</w:t>
        </w:r>
      </w:hyperlink>
      <w:r>
        <w:t xml:space="preserve"> Закона Пермской области от 30 ноября 2004 г. N 1832-389 "О государственной с</w:t>
      </w:r>
      <w:r>
        <w:t>оциальной помощи в Пермском крае", и прекратить ее оплату за счет суммы ежемесячной денежной выплаты.</w:t>
      </w:r>
    </w:p>
    <w:p w:rsidR="00000000" w:rsidRDefault="00E87B3C">
      <w: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</w:t>
      </w:r>
      <w:r>
        <w:t>енение, передачу, уничтожение указанных сведений с помощью средств автоматизации или без использования таковых.</w:t>
      </w:r>
    </w:p>
    <w:p w:rsidR="00000000" w:rsidRDefault="00E8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6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заявителя</w:t>
            </w:r>
          </w:p>
        </w:tc>
      </w:tr>
    </w:tbl>
    <w:p w:rsidR="00000000" w:rsidRDefault="00E87B3C"/>
    <w:p w:rsidR="00000000" w:rsidRDefault="00E87B3C">
      <w:r>
        <w:t>Отметка о регистрации заявления</w:t>
      </w:r>
    </w:p>
    <w:p w:rsidR="00000000" w:rsidRDefault="00E87B3C"/>
    <w:p w:rsidR="00000000" w:rsidRDefault="00E87B3C">
      <w:r>
        <w:t>Данные, указанные в заявлении, соответствуют документу, удостоверяющему личность.</w:t>
      </w:r>
    </w:p>
    <w:p w:rsidR="00000000" w:rsidRDefault="00E87B3C">
      <w:r>
        <w:t xml:space="preserve">Гражданину разъяснены его права на получение социальной услуги, установленной </w:t>
      </w:r>
      <w:hyperlink r:id="rId65" w:history="1">
        <w:r>
          <w:rPr>
            <w:rStyle w:val="a4"/>
          </w:rPr>
          <w:t>статьей 6</w:t>
        </w:r>
      </w:hyperlink>
      <w:r>
        <w:t xml:space="preserve"> Закона Пермской области от 30 ноября 2004 г. N 1832-389 "О государственной социальной помощи в Перм</w:t>
      </w:r>
      <w:r>
        <w:t>ском крае".</w:t>
      </w:r>
    </w:p>
    <w:p w:rsidR="00000000" w:rsidRDefault="00E8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2"/>
        <w:gridCol w:w="2991"/>
        <w:gridCol w:w="4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заявления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 заявления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специалиста (расшифровка подписи)</w:t>
            </w:r>
          </w:p>
        </w:tc>
      </w:tr>
    </w:tbl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------------------------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(линия отреза)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Уведомление</w:t>
      </w:r>
    </w:p>
    <w:p w:rsidR="00000000" w:rsidRDefault="00E87B3C"/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Заявление гр. _______________________________________________________</w:t>
      </w:r>
      <w:r>
        <w:rPr>
          <w:sz w:val="22"/>
          <w:szCs w:val="22"/>
        </w:rPr>
        <w:t>____</w:t>
      </w:r>
    </w:p>
    <w:p w:rsidR="00000000" w:rsidRDefault="00E87B3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</w:t>
      </w:r>
    </w:p>
    <w:p w:rsidR="00000000" w:rsidRDefault="00E8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2"/>
        <w:gridCol w:w="2991"/>
        <w:gridCol w:w="4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заявления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 заявления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7B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специалиста (расшифровка подписи)</w:t>
            </w:r>
          </w:p>
        </w:tc>
      </w:tr>
    </w:tbl>
    <w:p w:rsidR="00E87B3C" w:rsidRDefault="00E87B3C"/>
    <w:sectPr w:rsidR="00E87B3C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3C" w:rsidRDefault="00E87B3C">
      <w:r>
        <w:separator/>
      </w:r>
    </w:p>
  </w:endnote>
  <w:endnote w:type="continuationSeparator" w:id="0">
    <w:p w:rsidR="00E87B3C" w:rsidRDefault="00E8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87B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7B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7B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876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876D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876D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3C" w:rsidRDefault="00E87B3C">
      <w:r>
        <w:separator/>
      </w:r>
    </w:p>
  </w:footnote>
  <w:footnote w:type="continuationSeparator" w:id="0">
    <w:p w:rsidR="00E87B3C" w:rsidRDefault="00E8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7B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Пермского края от 8 июля 2014 г. N 590-п "О льготном обеспечении отдельных…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6DB"/>
    <w:rsid w:val="007876DB"/>
    <w:rsid w:val="00E8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2710615/12" TargetMode="External"/><Relationship Id="rId18" Type="http://schemas.openxmlformats.org/officeDocument/2006/relationships/hyperlink" Target="http://internet.garant.ru/document/redirect/72540164/4" TargetMode="External"/><Relationship Id="rId26" Type="http://schemas.openxmlformats.org/officeDocument/2006/relationships/hyperlink" Target="http://internet.garant.ru/document/redirect/101268/2000" TargetMode="External"/><Relationship Id="rId39" Type="http://schemas.openxmlformats.org/officeDocument/2006/relationships/hyperlink" Target="http://internet.garant.ru/document/redirect/401491699/2" TargetMode="External"/><Relationship Id="rId21" Type="http://schemas.openxmlformats.org/officeDocument/2006/relationships/hyperlink" Target="http://internet.garant.ru/document/redirect/32709519/13" TargetMode="External"/><Relationship Id="rId34" Type="http://schemas.openxmlformats.org/officeDocument/2006/relationships/hyperlink" Target="http://internet.garant.ru/document/redirect/32710615/3082" TargetMode="External"/><Relationship Id="rId42" Type="http://schemas.openxmlformats.org/officeDocument/2006/relationships/hyperlink" Target="http://internet.garant.ru/document/redirect/180687/0" TargetMode="External"/><Relationship Id="rId47" Type="http://schemas.openxmlformats.org/officeDocument/2006/relationships/hyperlink" Target="http://internet.garant.ru/document/redirect/400401602/210" TargetMode="External"/><Relationship Id="rId50" Type="http://schemas.openxmlformats.org/officeDocument/2006/relationships/hyperlink" Target="http://internet.garant.ru/document/redirect/400401602/1732" TargetMode="External"/><Relationship Id="rId55" Type="http://schemas.openxmlformats.org/officeDocument/2006/relationships/hyperlink" Target="http://internet.garant.ru/document/redirect/72540164/4006" TargetMode="External"/><Relationship Id="rId63" Type="http://schemas.openxmlformats.org/officeDocument/2006/relationships/hyperlink" Target="http://internet.garant.ru/document/redirect/16108839/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nternet.garant.ru/document/redirect/3270114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401602/1071" TargetMode="External"/><Relationship Id="rId29" Type="http://schemas.openxmlformats.org/officeDocument/2006/relationships/hyperlink" Target="http://internet.garant.ru/document/redirect/32710615/30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2710615/11" TargetMode="External"/><Relationship Id="rId24" Type="http://schemas.openxmlformats.org/officeDocument/2006/relationships/hyperlink" Target="http://internet.garant.ru/document/redirect/32710615/3000" TargetMode="External"/><Relationship Id="rId32" Type="http://schemas.openxmlformats.org/officeDocument/2006/relationships/hyperlink" Target="http://internet.garant.ru/document/redirect/16150400/341" TargetMode="External"/><Relationship Id="rId37" Type="http://schemas.openxmlformats.org/officeDocument/2006/relationships/hyperlink" Target="http://internet.garant.ru/document/redirect/72540164/3013" TargetMode="External"/><Relationship Id="rId40" Type="http://schemas.openxmlformats.org/officeDocument/2006/relationships/hyperlink" Target="http://internet.garant.ru/document/redirect/72541782/4001" TargetMode="External"/><Relationship Id="rId45" Type="http://schemas.openxmlformats.org/officeDocument/2006/relationships/hyperlink" Target="http://internet.garant.ru/document/redirect/72540164/4004" TargetMode="External"/><Relationship Id="rId53" Type="http://schemas.openxmlformats.org/officeDocument/2006/relationships/hyperlink" Target="http://internet.garant.ru/document/redirect/400401602/1733" TargetMode="External"/><Relationship Id="rId58" Type="http://schemas.openxmlformats.org/officeDocument/2006/relationships/hyperlink" Target="http://internet.garant.ru/document/redirect/400401602/210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2801143/0" TargetMode="External"/><Relationship Id="rId23" Type="http://schemas.openxmlformats.org/officeDocument/2006/relationships/hyperlink" Target="http://internet.garant.ru/document/redirect/32709519/14" TargetMode="External"/><Relationship Id="rId28" Type="http://schemas.openxmlformats.org/officeDocument/2006/relationships/hyperlink" Target="http://internet.garant.ru/document/redirect/32709519/142" TargetMode="External"/><Relationship Id="rId36" Type="http://schemas.openxmlformats.org/officeDocument/2006/relationships/hyperlink" Target="http://internet.garant.ru/document/redirect/400401602/210" TargetMode="External"/><Relationship Id="rId49" Type="http://schemas.openxmlformats.org/officeDocument/2006/relationships/hyperlink" Target="http://internet.garant.ru/document/redirect/16127951/0" TargetMode="External"/><Relationship Id="rId57" Type="http://schemas.openxmlformats.org/officeDocument/2006/relationships/hyperlink" Target="http://internet.garant.ru/document/redirect/400401602/1734" TargetMode="External"/><Relationship Id="rId61" Type="http://schemas.openxmlformats.org/officeDocument/2006/relationships/hyperlink" Target="http://internet.garant.ru/document/redirect/400401602/210" TargetMode="External"/><Relationship Id="rId10" Type="http://schemas.openxmlformats.org/officeDocument/2006/relationships/hyperlink" Target="http://internet.garant.ru/document/redirect/32709519/11" TargetMode="External"/><Relationship Id="rId19" Type="http://schemas.openxmlformats.org/officeDocument/2006/relationships/hyperlink" Target="http://internet.garant.ru/document/redirect/32709519/12" TargetMode="External"/><Relationship Id="rId31" Type="http://schemas.openxmlformats.org/officeDocument/2006/relationships/hyperlink" Target="http://internet.garant.ru/document/redirect/32710615/3006" TargetMode="External"/><Relationship Id="rId44" Type="http://schemas.openxmlformats.org/officeDocument/2006/relationships/hyperlink" Target="http://internet.garant.ru/document/redirect/400401602/210" TargetMode="External"/><Relationship Id="rId52" Type="http://schemas.openxmlformats.org/officeDocument/2006/relationships/hyperlink" Target="http://internet.garant.ru/document/redirect/72540164/4005" TargetMode="External"/><Relationship Id="rId60" Type="http://schemas.openxmlformats.org/officeDocument/2006/relationships/hyperlink" Target="http://internet.garant.ru/document/redirect/400401602/1735" TargetMode="External"/><Relationship Id="rId65" Type="http://schemas.openxmlformats.org/officeDocument/2006/relationships/hyperlink" Target="http://internet.garant.ru/document/redirect/16108839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108839/0" TargetMode="External"/><Relationship Id="rId14" Type="http://schemas.openxmlformats.org/officeDocument/2006/relationships/hyperlink" Target="http://internet.garant.ru/document/redirect/16154602/60" TargetMode="External"/><Relationship Id="rId22" Type="http://schemas.openxmlformats.org/officeDocument/2006/relationships/hyperlink" Target="http://internet.garant.ru/document/redirect/32710615/2000" TargetMode="External"/><Relationship Id="rId27" Type="http://schemas.openxmlformats.org/officeDocument/2006/relationships/hyperlink" Target="http://internet.garant.ru/document/redirect/101268/0" TargetMode="External"/><Relationship Id="rId30" Type="http://schemas.openxmlformats.org/officeDocument/2006/relationships/hyperlink" Target="http://internet.garant.ru/document/redirect/32709519/142" TargetMode="External"/><Relationship Id="rId35" Type="http://schemas.openxmlformats.org/officeDocument/2006/relationships/hyperlink" Target="http://internet.garant.ru/document/redirect/400401602/1072" TargetMode="External"/><Relationship Id="rId43" Type="http://schemas.openxmlformats.org/officeDocument/2006/relationships/hyperlink" Target="http://internet.garant.ru/document/redirect/400401602/1731" TargetMode="External"/><Relationship Id="rId48" Type="http://schemas.openxmlformats.org/officeDocument/2006/relationships/hyperlink" Target="http://internet.garant.ru/document/redirect/72540164/4042" TargetMode="External"/><Relationship Id="rId56" Type="http://schemas.openxmlformats.org/officeDocument/2006/relationships/hyperlink" Target="http://internet.garant.ru/document/redirect/12187691/1" TargetMode="External"/><Relationship Id="rId64" Type="http://schemas.openxmlformats.org/officeDocument/2006/relationships/hyperlink" Target="http://internet.garant.ru/document/redirect/16108839/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nternet.garant.ru/document/redirect/101268/0" TargetMode="External"/><Relationship Id="rId51" Type="http://schemas.openxmlformats.org/officeDocument/2006/relationships/hyperlink" Target="http://internet.garant.ru/document/redirect/400401602/2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32709519/11" TargetMode="External"/><Relationship Id="rId17" Type="http://schemas.openxmlformats.org/officeDocument/2006/relationships/hyperlink" Target="http://internet.garant.ru/document/redirect/400401602/210" TargetMode="External"/><Relationship Id="rId25" Type="http://schemas.openxmlformats.org/officeDocument/2006/relationships/hyperlink" Target="http://internet.garant.ru/document/redirect/101268/1000" TargetMode="External"/><Relationship Id="rId33" Type="http://schemas.openxmlformats.org/officeDocument/2006/relationships/hyperlink" Target="http://internet.garant.ru/document/redirect/32709519/143" TargetMode="External"/><Relationship Id="rId38" Type="http://schemas.openxmlformats.org/officeDocument/2006/relationships/hyperlink" Target="http://internet.garant.ru/document/redirect/401491699/1" TargetMode="External"/><Relationship Id="rId46" Type="http://schemas.openxmlformats.org/officeDocument/2006/relationships/hyperlink" Target="http://internet.garant.ru/document/redirect/400401602/17312" TargetMode="External"/><Relationship Id="rId59" Type="http://schemas.openxmlformats.org/officeDocument/2006/relationships/hyperlink" Target="http://internet.garant.ru/document/redirect/72540164/400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internet.garant.ru/document/redirect/32710615/1000" TargetMode="External"/><Relationship Id="rId41" Type="http://schemas.openxmlformats.org/officeDocument/2006/relationships/hyperlink" Target="http://internet.garant.ru/document/redirect/16108839/6" TargetMode="External"/><Relationship Id="rId54" Type="http://schemas.openxmlformats.org/officeDocument/2006/relationships/hyperlink" Target="http://internet.garant.ru/document/redirect/400401602/210" TargetMode="External"/><Relationship Id="rId62" Type="http://schemas.openxmlformats.org/officeDocument/2006/relationships/hyperlink" Target="http://internet.garant.ru/document/redirect/72540164/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3741</Words>
  <Characters>21329</Characters>
  <Application>Microsoft Office Word</Application>
  <DocSecurity>0</DocSecurity>
  <Lines>177</Lines>
  <Paragraphs>50</Paragraphs>
  <ScaleCrop>false</ScaleCrop>
  <Company>НПП "Гарант-Сервис"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Регистратура</cp:lastModifiedBy>
  <cp:revision>2</cp:revision>
  <dcterms:created xsi:type="dcterms:W3CDTF">2023-04-14T09:26:00Z</dcterms:created>
  <dcterms:modified xsi:type="dcterms:W3CDTF">2023-04-14T09:26:00Z</dcterms:modified>
</cp:coreProperties>
</file>